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1867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337A65DA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7DBD3CF5" w14:textId="77777777" w:rsidR="00C72932" w:rsidRPr="00C72932" w:rsidRDefault="00C72932" w:rsidP="00C72932">
      <w:pPr>
        <w:jc w:val="center"/>
        <w:rPr>
          <w:rFonts w:ascii="Times New Roman" w:hAnsi="Times New Roman" w:cs="Times New Roman"/>
        </w:rPr>
      </w:pPr>
    </w:p>
    <w:p w14:paraId="1233C2BA" w14:textId="248F3CA9" w:rsidR="00C72932" w:rsidRDefault="002B0790" w:rsidP="00C7293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</w:t>
      </w:r>
    </w:p>
    <w:p w14:paraId="57D20215" w14:textId="508B8778" w:rsidR="002B0790" w:rsidRPr="00C72932" w:rsidRDefault="002B0790" w:rsidP="00C7293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Cs/>
        </w:rPr>
        <w:t>İ</w:t>
      </w:r>
      <w:r w:rsidRPr="002B0790">
        <w:rPr>
          <w:rFonts w:ascii="Times New Roman" w:hAnsi="Times New Roman" w:cs="Times New Roman"/>
          <w:bCs/>
        </w:rPr>
        <w:t>lgili birimin adı yazılacak</w:t>
      </w:r>
      <w:r>
        <w:rPr>
          <w:rFonts w:ascii="Times New Roman" w:hAnsi="Times New Roman" w:cs="Times New Roman"/>
          <w:b/>
        </w:rPr>
        <w:t>)</w:t>
      </w:r>
    </w:p>
    <w:p w14:paraId="66C206AD" w14:textId="4944A037" w:rsidR="00C72932" w:rsidRPr="00C72932" w:rsidRDefault="00C72932" w:rsidP="002B0790">
      <w:pPr>
        <w:spacing w:line="360" w:lineRule="auto"/>
        <w:rPr>
          <w:rFonts w:ascii="Times New Roman" w:hAnsi="Times New Roman" w:cs="Times New Roman"/>
          <w:b/>
        </w:rPr>
      </w:pPr>
    </w:p>
    <w:p w14:paraId="2AB63B9A" w14:textId="77777777" w:rsidR="00C72932" w:rsidRPr="00C72932" w:rsidRDefault="00C72932" w:rsidP="00C72932">
      <w:pPr>
        <w:spacing w:line="360" w:lineRule="auto"/>
        <w:jc w:val="center"/>
        <w:rPr>
          <w:rFonts w:ascii="Times New Roman" w:hAnsi="Times New Roman" w:cs="Times New Roman"/>
        </w:rPr>
      </w:pPr>
    </w:p>
    <w:p w14:paraId="2C194722" w14:textId="77777777" w:rsidR="00C72932" w:rsidRPr="00C72932" w:rsidRDefault="00C72932" w:rsidP="00C72932">
      <w:pPr>
        <w:spacing w:line="360" w:lineRule="auto"/>
        <w:jc w:val="center"/>
        <w:rPr>
          <w:rFonts w:ascii="Times New Roman" w:hAnsi="Times New Roman" w:cs="Times New Roman"/>
        </w:rPr>
      </w:pPr>
    </w:p>
    <w:p w14:paraId="582EAD88" w14:textId="0CCF2DE6" w:rsidR="00DA1615" w:rsidRDefault="00342109" w:rsidP="00DA16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……/……/20… tarih ve ……… sayılı yazınız </w:t>
      </w:r>
      <w:r w:rsidR="00DA1615" w:rsidRPr="00DA1615">
        <w:rPr>
          <w:rFonts w:ascii="Times New Roman" w:hAnsi="Times New Roman" w:cs="Times New Roman"/>
        </w:rPr>
        <w:t xml:space="preserve">ile </w:t>
      </w:r>
      <w:r>
        <w:rPr>
          <w:rFonts w:ascii="Times New Roman" w:hAnsi="Times New Roman" w:cs="Times New Roman"/>
        </w:rPr>
        <w:t xml:space="preserve">başlatılan </w:t>
      </w:r>
      <w:r w:rsidR="00FB05AD">
        <w:rPr>
          <w:rFonts w:ascii="Times New Roman" w:hAnsi="Times New Roman" w:cs="Times New Roman"/>
        </w:rPr>
        <w:t>ceza soruşturmasında soruşturmacı</w:t>
      </w:r>
      <w:r w:rsidR="00DA1615" w:rsidRPr="00DA1615">
        <w:rPr>
          <w:rFonts w:ascii="Times New Roman" w:hAnsi="Times New Roman" w:cs="Times New Roman"/>
        </w:rPr>
        <w:t xml:space="preserve"> olarak görevlendirilmiş bulunmaktayım. </w:t>
      </w:r>
    </w:p>
    <w:p w14:paraId="0176502C" w14:textId="77777777" w:rsidR="00DA1615" w:rsidRPr="00DA1615" w:rsidRDefault="00DA1615" w:rsidP="00DA16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1C425C8" w14:textId="63ADDDF8" w:rsidR="00DA1615" w:rsidRPr="00DA1615" w:rsidRDefault="00FB05AD" w:rsidP="00FB05A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Soruşturma </w:t>
      </w:r>
      <w:r w:rsidR="00DA1615" w:rsidRPr="00DA1615">
        <w:rPr>
          <w:rFonts w:ascii="Times New Roman" w:hAnsi="Times New Roman" w:cs="Times New Roman"/>
        </w:rPr>
        <w:t>kapsamında değerlendirilmek üzere ....................</w:t>
      </w:r>
      <w:r w:rsidR="00DA16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gerek</w:t>
      </w:r>
      <w:proofErr w:type="gramEnd"/>
      <w:r w:rsidR="000B2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duyulan belge/rapor vb. taleplerin açıklaması yapılır) ihtiyaç vardır. Gerekli belgelerin temin edilerek tarafıma ulaştırılması hususunda </w:t>
      </w:r>
      <w:r w:rsidR="00DA1615" w:rsidRPr="00DA1615">
        <w:rPr>
          <w:rFonts w:ascii="Times New Roman" w:hAnsi="Times New Roman" w:cs="Times New Roman"/>
        </w:rPr>
        <w:t xml:space="preserve">gereğini arz ederim. </w:t>
      </w:r>
      <w:r w:rsidR="00072C3C">
        <w:rPr>
          <w:rFonts w:ascii="Times New Roman" w:hAnsi="Times New Roman" w:cs="Times New Roman"/>
        </w:rPr>
        <w:t>……/……/20…</w:t>
      </w:r>
    </w:p>
    <w:p w14:paraId="24749A1F" w14:textId="77777777" w:rsidR="00C72932" w:rsidRPr="00DA1615" w:rsidRDefault="00C72932" w:rsidP="00C72932">
      <w:pPr>
        <w:ind w:firstLine="708"/>
        <w:jc w:val="both"/>
        <w:rPr>
          <w:rFonts w:ascii="Times New Roman" w:hAnsi="Times New Roman" w:cs="Times New Roman"/>
        </w:rPr>
      </w:pPr>
    </w:p>
    <w:p w14:paraId="28494B44" w14:textId="77777777" w:rsidR="00C72932" w:rsidRPr="00DA1615" w:rsidRDefault="00C72932" w:rsidP="00C72932">
      <w:pPr>
        <w:ind w:firstLine="708"/>
        <w:jc w:val="both"/>
        <w:rPr>
          <w:rFonts w:ascii="Times New Roman" w:hAnsi="Times New Roman" w:cs="Times New Roman"/>
        </w:rPr>
      </w:pPr>
    </w:p>
    <w:p w14:paraId="1ED9256E" w14:textId="77777777" w:rsidR="00C72932" w:rsidRPr="00DA1615" w:rsidRDefault="00C72932" w:rsidP="00C72932">
      <w:pPr>
        <w:jc w:val="both"/>
        <w:rPr>
          <w:rFonts w:ascii="Times New Roman" w:hAnsi="Times New Roman" w:cs="Times New Roman"/>
        </w:rPr>
      </w:pPr>
    </w:p>
    <w:p w14:paraId="0B7DA982" w14:textId="77777777" w:rsidR="00C72932" w:rsidRPr="00C72932" w:rsidRDefault="00C72932" w:rsidP="00C72932">
      <w:pPr>
        <w:jc w:val="both"/>
        <w:rPr>
          <w:rFonts w:ascii="Times New Roman" w:hAnsi="Times New Roman" w:cs="Times New Roman"/>
        </w:rPr>
      </w:pPr>
    </w:p>
    <w:p w14:paraId="6EDC8AB5" w14:textId="77777777" w:rsidR="00C72932" w:rsidRPr="00C72932" w:rsidRDefault="00C72932" w:rsidP="00C72932">
      <w:pPr>
        <w:spacing w:line="360" w:lineRule="auto"/>
        <w:ind w:left="4956" w:firstLine="708"/>
        <w:jc w:val="center"/>
        <w:rPr>
          <w:rFonts w:ascii="Times New Roman" w:hAnsi="Times New Roman" w:cs="Times New Roman"/>
        </w:rPr>
      </w:pPr>
      <w:r w:rsidRPr="00C72932">
        <w:rPr>
          <w:rFonts w:ascii="Times New Roman" w:hAnsi="Times New Roman" w:cs="Times New Roman"/>
        </w:rPr>
        <w:t>……………………</w:t>
      </w:r>
    </w:p>
    <w:p w14:paraId="1DC24196" w14:textId="50D01F7C" w:rsidR="00C72932" w:rsidRPr="00DA1615" w:rsidRDefault="00FB05AD" w:rsidP="00C72932">
      <w:pPr>
        <w:spacing w:line="360" w:lineRule="auto"/>
        <w:ind w:left="4956"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Soruşturmacı</w:t>
      </w:r>
    </w:p>
    <w:p w14:paraId="78D840B2" w14:textId="77777777" w:rsidR="00312E1D" w:rsidRPr="0031328F" w:rsidRDefault="00312E1D" w:rsidP="00C72932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 w:cs="Times New Roman"/>
          <w:color w:val="auto"/>
        </w:rPr>
      </w:pPr>
    </w:p>
    <w:sectPr w:rsidR="00312E1D" w:rsidRPr="0031328F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4758" w14:textId="77777777" w:rsidR="00AB5938" w:rsidRDefault="00AB5938">
      <w:r>
        <w:separator/>
      </w:r>
    </w:p>
  </w:endnote>
  <w:endnote w:type="continuationSeparator" w:id="0">
    <w:p w14:paraId="7919BFDB" w14:textId="77777777" w:rsidR="00AB5938" w:rsidRDefault="00AB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571AAFB1" w:rsidR="007430BE" w:rsidRPr="00D63897" w:rsidRDefault="00DA1615">
    <w:pPr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İNCELEME</w:t>
    </w:r>
    <w:r w:rsidR="00D63897" w:rsidRPr="00D63897">
      <w:rPr>
        <w:rFonts w:ascii="Times New Roman" w:hAnsi="Times New Roman" w:cs="Times New Roman"/>
        <w:sz w:val="20"/>
        <w:szCs w:val="20"/>
      </w:rPr>
      <w:t xml:space="preserve"> -</w:t>
    </w:r>
    <w:proofErr w:type="gramEnd"/>
    <w:r w:rsidR="00D63897" w:rsidRPr="00D63897">
      <w:rPr>
        <w:rFonts w:ascii="Times New Roman" w:hAnsi="Times New Roman" w:cs="Times New Roman"/>
        <w:sz w:val="20"/>
        <w:szCs w:val="20"/>
      </w:rPr>
      <w:t xml:space="preserve"> FORM </w:t>
    </w:r>
    <w:r w:rsidR="00AA50BE">
      <w:rPr>
        <w:rFonts w:ascii="Times New Roman" w:hAnsi="Times New Roman" w:cs="Times New Roman"/>
        <w:sz w:val="20"/>
        <w:szCs w:val="20"/>
      </w:rPr>
      <w:t>11</w:t>
    </w:r>
    <w:r w:rsidR="001A41AD" w:rsidRPr="00D63897">
      <w:rPr>
        <w:rFonts w:ascii="Times New Roman" w:hAnsi="Times New Roman" w:cs="Times New Roman"/>
        <w:sz w:val="20"/>
        <w:szCs w:val="20"/>
      </w:rPr>
      <w:tab/>
    </w:r>
    <w:r w:rsidR="001A41AD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179B" w14:textId="77777777" w:rsidR="00AB5938" w:rsidRDefault="00AB5938"/>
  </w:footnote>
  <w:footnote w:type="continuationSeparator" w:id="0">
    <w:p w14:paraId="21A65F37" w14:textId="77777777" w:rsidR="00AB5938" w:rsidRDefault="00AB5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5D2D88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18014EA5" w:rsidR="002A160D" w:rsidRPr="002A160D" w:rsidRDefault="00DA1615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BİLGİ</w:t>
          </w:r>
          <w:r w:rsidR="00C72932">
            <w:rPr>
              <w:rFonts w:ascii="Times New Roman" w:hAnsi="Times New Roman"/>
              <w:b/>
            </w:rPr>
            <w:t xml:space="preserve"> VE BELGE İSTEME TALEBİ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331C4500" w:rsidR="009566BD" w:rsidRDefault="00FB05AD" w:rsidP="005D2D88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783F3D02" w:rsidR="002A160D" w:rsidRPr="009566BD" w:rsidRDefault="009566BD" w:rsidP="005D2D88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AA50BE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11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72C3C"/>
    <w:rsid w:val="00097DD3"/>
    <w:rsid w:val="000B1D4E"/>
    <w:rsid w:val="000B200E"/>
    <w:rsid w:val="000C3C03"/>
    <w:rsid w:val="000D1EFE"/>
    <w:rsid w:val="000D2C82"/>
    <w:rsid w:val="0011218C"/>
    <w:rsid w:val="00196FB0"/>
    <w:rsid w:val="001A02E8"/>
    <w:rsid w:val="001A41AD"/>
    <w:rsid w:val="001E4CFB"/>
    <w:rsid w:val="00201896"/>
    <w:rsid w:val="00243DED"/>
    <w:rsid w:val="00254EA2"/>
    <w:rsid w:val="00281D82"/>
    <w:rsid w:val="002A160D"/>
    <w:rsid w:val="002B0790"/>
    <w:rsid w:val="002B19D6"/>
    <w:rsid w:val="002E5091"/>
    <w:rsid w:val="00312E1D"/>
    <w:rsid w:val="0031328F"/>
    <w:rsid w:val="0031470B"/>
    <w:rsid w:val="00332D3F"/>
    <w:rsid w:val="00342109"/>
    <w:rsid w:val="00342FE7"/>
    <w:rsid w:val="00393830"/>
    <w:rsid w:val="003B2D8D"/>
    <w:rsid w:val="003C21DE"/>
    <w:rsid w:val="003C671E"/>
    <w:rsid w:val="003D24C3"/>
    <w:rsid w:val="003D414A"/>
    <w:rsid w:val="00402416"/>
    <w:rsid w:val="00406C44"/>
    <w:rsid w:val="00416BA8"/>
    <w:rsid w:val="004219FC"/>
    <w:rsid w:val="00424B95"/>
    <w:rsid w:val="00427B35"/>
    <w:rsid w:val="00430D29"/>
    <w:rsid w:val="004608E6"/>
    <w:rsid w:val="00460FD0"/>
    <w:rsid w:val="00463157"/>
    <w:rsid w:val="0048173C"/>
    <w:rsid w:val="00481AB3"/>
    <w:rsid w:val="00484E1D"/>
    <w:rsid w:val="004A0702"/>
    <w:rsid w:val="004F53CA"/>
    <w:rsid w:val="00505670"/>
    <w:rsid w:val="00545183"/>
    <w:rsid w:val="00547FA2"/>
    <w:rsid w:val="005910A5"/>
    <w:rsid w:val="005D2207"/>
    <w:rsid w:val="005D2D88"/>
    <w:rsid w:val="005F328A"/>
    <w:rsid w:val="005F4220"/>
    <w:rsid w:val="00613780"/>
    <w:rsid w:val="00645E25"/>
    <w:rsid w:val="00656B2F"/>
    <w:rsid w:val="00682929"/>
    <w:rsid w:val="006916B7"/>
    <w:rsid w:val="006A78E6"/>
    <w:rsid w:val="006B13ED"/>
    <w:rsid w:val="006B13F3"/>
    <w:rsid w:val="006C01D3"/>
    <w:rsid w:val="006C48D6"/>
    <w:rsid w:val="006E627A"/>
    <w:rsid w:val="006E6D11"/>
    <w:rsid w:val="006F3AED"/>
    <w:rsid w:val="007430BE"/>
    <w:rsid w:val="0076118F"/>
    <w:rsid w:val="007961DD"/>
    <w:rsid w:val="007B33A3"/>
    <w:rsid w:val="007C00AA"/>
    <w:rsid w:val="007C3F70"/>
    <w:rsid w:val="007D579B"/>
    <w:rsid w:val="007E2E5B"/>
    <w:rsid w:val="007E475F"/>
    <w:rsid w:val="00810D7E"/>
    <w:rsid w:val="00832F0D"/>
    <w:rsid w:val="00835D7D"/>
    <w:rsid w:val="00856A8C"/>
    <w:rsid w:val="00860530"/>
    <w:rsid w:val="0086600B"/>
    <w:rsid w:val="00884895"/>
    <w:rsid w:val="008A5F1D"/>
    <w:rsid w:val="008C32CB"/>
    <w:rsid w:val="008C6E7B"/>
    <w:rsid w:val="00910F53"/>
    <w:rsid w:val="00923B7A"/>
    <w:rsid w:val="009249B5"/>
    <w:rsid w:val="00946784"/>
    <w:rsid w:val="009566BD"/>
    <w:rsid w:val="009668B8"/>
    <w:rsid w:val="00974E2E"/>
    <w:rsid w:val="0098677B"/>
    <w:rsid w:val="009A2507"/>
    <w:rsid w:val="009E4C27"/>
    <w:rsid w:val="009F2F97"/>
    <w:rsid w:val="00A22943"/>
    <w:rsid w:val="00A540F0"/>
    <w:rsid w:val="00A667B3"/>
    <w:rsid w:val="00A725D0"/>
    <w:rsid w:val="00A86AA2"/>
    <w:rsid w:val="00AA50BE"/>
    <w:rsid w:val="00AB5938"/>
    <w:rsid w:val="00AC5855"/>
    <w:rsid w:val="00AF0F00"/>
    <w:rsid w:val="00B02886"/>
    <w:rsid w:val="00B300A0"/>
    <w:rsid w:val="00B4128A"/>
    <w:rsid w:val="00B45BBD"/>
    <w:rsid w:val="00B57662"/>
    <w:rsid w:val="00B81453"/>
    <w:rsid w:val="00BD4410"/>
    <w:rsid w:val="00BD724E"/>
    <w:rsid w:val="00BE2825"/>
    <w:rsid w:val="00BE54B2"/>
    <w:rsid w:val="00C54AB7"/>
    <w:rsid w:val="00C72932"/>
    <w:rsid w:val="00C77172"/>
    <w:rsid w:val="00CC4D1D"/>
    <w:rsid w:val="00CD5F82"/>
    <w:rsid w:val="00D13A54"/>
    <w:rsid w:val="00D27EF7"/>
    <w:rsid w:val="00D426E1"/>
    <w:rsid w:val="00D44F5C"/>
    <w:rsid w:val="00D63897"/>
    <w:rsid w:val="00DA1615"/>
    <w:rsid w:val="00DA27DF"/>
    <w:rsid w:val="00DA5460"/>
    <w:rsid w:val="00DB2850"/>
    <w:rsid w:val="00E47F2F"/>
    <w:rsid w:val="00E61A1E"/>
    <w:rsid w:val="00E6640B"/>
    <w:rsid w:val="00E87D7C"/>
    <w:rsid w:val="00EA3A11"/>
    <w:rsid w:val="00EB25CA"/>
    <w:rsid w:val="00EB66CC"/>
    <w:rsid w:val="00F03DA6"/>
    <w:rsid w:val="00F16CC0"/>
    <w:rsid w:val="00F259DA"/>
    <w:rsid w:val="00F505A4"/>
    <w:rsid w:val="00F54982"/>
    <w:rsid w:val="00F55326"/>
    <w:rsid w:val="00F76DEC"/>
    <w:rsid w:val="00F858EB"/>
    <w:rsid w:val="00FB05AD"/>
    <w:rsid w:val="00FF3446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2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23</cp:revision>
  <cp:lastPrinted>2017-11-08T15:15:00Z</cp:lastPrinted>
  <dcterms:created xsi:type="dcterms:W3CDTF">2025-02-18T06:56:00Z</dcterms:created>
  <dcterms:modified xsi:type="dcterms:W3CDTF">2025-09-15T07:48:00Z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